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pStyle w:val="4"/>
        <w:ind w:firstLine="3600" w:firstLineChars="1500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编号：</w:t>
      </w:r>
    </w:p>
    <w:p>
      <w:pPr>
        <w:pStyle w:val="4"/>
        <w:jc w:val="center"/>
        <w:rPr>
          <w:rFonts w:ascii="黑体" w:eastAsia="黑体"/>
          <w:b/>
          <w:bCs/>
          <w:spacing w:val="60"/>
          <w:sz w:val="52"/>
          <w:szCs w:val="28"/>
        </w:rPr>
      </w:pPr>
    </w:p>
    <w:p>
      <w:pPr>
        <w:pStyle w:val="4"/>
        <w:jc w:val="center"/>
        <w:rPr>
          <w:rFonts w:ascii="黑体" w:eastAsia="黑体"/>
          <w:b/>
          <w:bCs/>
          <w:spacing w:val="60"/>
          <w:sz w:val="52"/>
          <w:szCs w:val="28"/>
        </w:rPr>
      </w:pPr>
    </w:p>
    <w:p>
      <w:pPr>
        <w:pStyle w:val="4"/>
        <w:jc w:val="center"/>
        <w:rPr>
          <w:rFonts w:hint="eastAsia" w:ascii="黑体" w:eastAsia="黑体"/>
          <w:b/>
          <w:bCs/>
          <w:spacing w:val="60"/>
          <w:sz w:val="52"/>
          <w:szCs w:val="28"/>
          <w:lang w:eastAsia="zh-CN"/>
        </w:rPr>
      </w:pPr>
      <w:r>
        <w:rPr>
          <w:rFonts w:hint="eastAsia" w:ascii="黑体" w:eastAsia="黑体"/>
          <w:b/>
          <w:bCs/>
          <w:spacing w:val="60"/>
          <w:sz w:val="52"/>
          <w:szCs w:val="28"/>
        </w:rPr>
        <w:t>江西省教育科学规划课题</w:t>
      </w:r>
    </w:p>
    <w:p>
      <w:pPr>
        <w:pStyle w:val="4"/>
        <w:jc w:val="center"/>
        <w:rPr>
          <w:rFonts w:ascii="黑体" w:eastAsia="黑体"/>
          <w:b/>
          <w:bCs/>
          <w:spacing w:val="60"/>
          <w:sz w:val="44"/>
          <w:szCs w:val="22"/>
        </w:rPr>
      </w:pPr>
      <w:r>
        <w:rPr>
          <w:rFonts w:hint="eastAsia" w:ascii="楷体" w:hAnsi="楷体" w:eastAsia="楷体"/>
          <w:b/>
          <w:bCs/>
          <w:spacing w:val="0"/>
          <w:kern w:val="0"/>
          <w:sz w:val="44"/>
          <w:szCs w:val="22"/>
          <w:fitText w:val="6160" w:id="181422095"/>
        </w:rPr>
        <w:t>（</w:t>
      </w:r>
      <w:r>
        <w:rPr>
          <w:rFonts w:hint="eastAsia" w:ascii="楷体" w:hAnsi="楷体" w:eastAsia="楷体"/>
          <w:b/>
          <w:bCs/>
          <w:spacing w:val="0"/>
          <w:kern w:val="0"/>
          <w:sz w:val="44"/>
          <w:szCs w:val="22"/>
          <w:fitText w:val="6160" w:id="181422095"/>
          <w:lang w:val="en-US" w:eastAsia="zh-CN"/>
        </w:rPr>
        <w:t>高等教育管理改革</w:t>
      </w:r>
      <w:r>
        <w:rPr>
          <w:rFonts w:hint="eastAsia" w:ascii="楷体" w:hAnsi="楷体" w:eastAsia="楷体"/>
          <w:b/>
          <w:bCs/>
          <w:spacing w:val="0"/>
          <w:kern w:val="0"/>
          <w:sz w:val="44"/>
          <w:szCs w:val="22"/>
          <w:fitText w:val="6160" w:id="181422095"/>
        </w:rPr>
        <w:t>专项</w:t>
      </w:r>
      <w:r>
        <w:rPr>
          <w:rFonts w:hint="eastAsia" w:ascii="楷体" w:hAnsi="楷体" w:eastAsia="楷体"/>
          <w:b/>
          <w:bCs/>
          <w:spacing w:val="0"/>
          <w:kern w:val="0"/>
          <w:sz w:val="44"/>
          <w:szCs w:val="22"/>
          <w:fitText w:val="6160" w:id="181422095"/>
          <w:lang w:val="en-US" w:eastAsia="zh-CN"/>
        </w:rPr>
        <w:t>课题</w:t>
      </w:r>
      <w:r>
        <w:rPr>
          <w:rFonts w:hint="eastAsia" w:ascii="楷体" w:hAnsi="楷体" w:eastAsia="楷体"/>
          <w:b/>
          <w:bCs/>
          <w:spacing w:val="0"/>
          <w:kern w:val="0"/>
          <w:sz w:val="44"/>
          <w:szCs w:val="22"/>
          <w:fitText w:val="6160" w:id="181422095"/>
        </w:rPr>
        <w:t>）</w:t>
      </w:r>
    </w:p>
    <w:p>
      <w:pPr>
        <w:pStyle w:val="4"/>
        <w:jc w:val="center"/>
        <w:rPr>
          <w:rFonts w:ascii="黑体" w:eastAsia="黑体"/>
          <w:spacing w:val="60"/>
          <w:sz w:val="18"/>
          <w:szCs w:val="18"/>
        </w:rPr>
      </w:pPr>
    </w:p>
    <w:p>
      <w:pPr>
        <w:pStyle w:val="4"/>
        <w:adjustRightInd w:val="0"/>
        <w:snapToGrid w:val="0"/>
        <w:jc w:val="center"/>
        <w:rPr>
          <w:rFonts w:ascii="隶书" w:hAnsi="黑体" w:eastAsia="隶书"/>
          <w:b/>
          <w:bCs/>
          <w:sz w:val="84"/>
          <w:szCs w:val="84"/>
        </w:rPr>
      </w:pPr>
    </w:p>
    <w:p>
      <w:pPr>
        <w:pStyle w:val="4"/>
        <w:adjustRightInd w:val="0"/>
        <w:snapToGrid w:val="0"/>
        <w:jc w:val="center"/>
        <w:rPr>
          <w:rFonts w:ascii="隶书" w:hAnsi="黑体" w:eastAsia="隶书"/>
          <w:b/>
          <w:bCs/>
          <w:sz w:val="84"/>
          <w:szCs w:val="84"/>
        </w:rPr>
      </w:pPr>
      <w:r>
        <w:rPr>
          <w:rFonts w:hint="eastAsia" w:ascii="隶书" w:hAnsi="黑体" w:eastAsia="隶书"/>
          <w:b/>
          <w:bCs/>
          <w:sz w:val="84"/>
          <w:szCs w:val="84"/>
        </w:rPr>
        <w:t>申报活页</w:t>
      </w:r>
    </w:p>
    <w:p>
      <w:pPr>
        <w:pStyle w:val="4"/>
      </w:pPr>
    </w:p>
    <w:p>
      <w:pPr>
        <w:pStyle w:val="4"/>
        <w:jc w:val="center"/>
        <w:rPr>
          <w:rFonts w:ascii="仿宋_GB2312" w:eastAsia="仿宋_GB2312"/>
          <w:b/>
          <w:sz w:val="36"/>
          <w:szCs w:val="21"/>
        </w:rPr>
      </w:pPr>
    </w:p>
    <w:p>
      <w:pPr>
        <w:pStyle w:val="4"/>
        <w:jc w:val="center"/>
        <w:rPr>
          <w:rFonts w:ascii="仿宋_GB2312" w:eastAsia="仿宋_GB2312"/>
          <w:b/>
          <w:sz w:val="36"/>
          <w:szCs w:val="21"/>
        </w:rPr>
      </w:pPr>
    </w:p>
    <w:p>
      <w:pPr>
        <w:pStyle w:val="4"/>
        <w:jc w:val="center"/>
        <w:rPr>
          <w:rFonts w:ascii="仿宋_GB2312" w:eastAsia="仿宋_GB2312"/>
          <w:b/>
          <w:sz w:val="36"/>
          <w:szCs w:val="21"/>
        </w:rPr>
      </w:pPr>
    </w:p>
    <w:p>
      <w:pPr>
        <w:pStyle w:val="4"/>
        <w:jc w:val="center"/>
        <w:rPr>
          <w:rFonts w:ascii="仿宋_GB2312" w:eastAsia="仿宋_GB2312"/>
          <w:b/>
          <w:sz w:val="36"/>
          <w:szCs w:val="21"/>
        </w:rPr>
      </w:pPr>
    </w:p>
    <w:p>
      <w:pPr>
        <w:pStyle w:val="4"/>
        <w:jc w:val="both"/>
        <w:rPr>
          <w:rFonts w:ascii="仿宋_GB2312" w:eastAsia="仿宋_GB2312"/>
          <w:b/>
          <w:sz w:val="36"/>
          <w:szCs w:val="21"/>
        </w:rPr>
      </w:pPr>
    </w:p>
    <w:p>
      <w:pPr>
        <w:pStyle w:val="4"/>
        <w:rPr>
          <w:rFonts w:ascii="仿宋_GB2312" w:eastAsia="仿宋_GB2312"/>
          <w:b/>
          <w:sz w:val="36"/>
          <w:szCs w:val="21"/>
        </w:rPr>
      </w:pPr>
    </w:p>
    <w:p>
      <w:pPr>
        <w:pStyle w:val="4"/>
        <w:jc w:val="center"/>
        <w:rPr>
          <w:rFonts w:ascii="仿宋_GB2312" w:eastAsia="仿宋_GB2312"/>
          <w:b/>
          <w:sz w:val="36"/>
          <w:szCs w:val="21"/>
        </w:rPr>
      </w:pPr>
      <w:r>
        <w:rPr>
          <w:rFonts w:hint="eastAsia" w:ascii="仿宋_GB2312" w:eastAsia="仿宋_GB2312"/>
          <w:b/>
          <w:sz w:val="36"/>
          <w:szCs w:val="21"/>
        </w:rPr>
        <w:t>江西省教育科学规划领导小组办公室</w:t>
      </w:r>
    </w:p>
    <w:p>
      <w:pPr>
        <w:pStyle w:val="4"/>
        <w:jc w:val="center"/>
        <w:rPr>
          <w:rFonts w:hint="eastAsia" w:ascii="仿宋_GB2312" w:eastAsia="仿宋_GB2312"/>
          <w:b/>
          <w:sz w:val="36"/>
          <w:szCs w:val="21"/>
        </w:rPr>
      </w:pPr>
      <w:r>
        <w:rPr>
          <w:rFonts w:hint="eastAsia" w:ascii="仿宋_GB2312" w:eastAsia="仿宋_GB2312"/>
          <w:b/>
          <w:sz w:val="36"/>
          <w:szCs w:val="21"/>
        </w:rPr>
        <w:t>2</w:t>
      </w:r>
      <w:r>
        <w:rPr>
          <w:rFonts w:ascii="仿宋_GB2312" w:eastAsia="仿宋_GB2312"/>
          <w:b/>
          <w:sz w:val="36"/>
          <w:szCs w:val="21"/>
        </w:rPr>
        <w:t>02</w:t>
      </w:r>
      <w:r>
        <w:rPr>
          <w:rFonts w:hint="eastAsia" w:ascii="仿宋_GB2312" w:eastAsia="仿宋_GB2312"/>
          <w:b/>
          <w:sz w:val="36"/>
          <w:szCs w:val="21"/>
        </w:rPr>
        <w:t>4年5月</w:t>
      </w:r>
    </w:p>
    <w:p>
      <w:pPr>
        <w:pStyle w:val="4"/>
        <w:jc w:val="center"/>
        <w:rPr>
          <w:rFonts w:hint="eastAsia" w:ascii="仿宋_GB2312" w:eastAsia="仿宋_GB2312"/>
          <w:b/>
          <w:sz w:val="24"/>
          <w:szCs w:val="16"/>
        </w:rPr>
      </w:pPr>
    </w:p>
    <w:p>
      <w:pPr>
        <w:pStyle w:val="4"/>
        <w:jc w:val="center"/>
        <w:rPr>
          <w:rFonts w:hint="eastAsia" w:ascii="仿宋_GB2312" w:eastAsia="仿宋_GB2312"/>
          <w:b/>
          <w:sz w:val="24"/>
          <w:szCs w:val="16"/>
        </w:rPr>
      </w:pPr>
    </w:p>
    <w:p>
      <w:pPr>
        <w:pStyle w:val="4"/>
        <w:jc w:val="both"/>
        <w:rPr>
          <w:rFonts w:hint="eastAsia" w:ascii="仿宋_GB2312" w:eastAsia="仿宋_GB2312"/>
          <w:b/>
          <w:sz w:val="24"/>
          <w:szCs w:val="16"/>
          <w:lang w:eastAsia="zh-CN"/>
        </w:rPr>
      </w:pPr>
      <w:r>
        <w:rPr>
          <w:rFonts w:hint="eastAsia" w:ascii="仿宋_GB2312" w:eastAsia="仿宋_GB2312"/>
          <w:b/>
          <w:sz w:val="24"/>
          <w:szCs w:val="16"/>
        </w:rPr>
        <w:t>说明：以下内容为《活页》，供专家匿名评审使用，报送一式</w:t>
      </w:r>
      <w:r>
        <w:rPr>
          <w:rFonts w:hint="eastAsia" w:ascii="仿宋_GB2312" w:eastAsia="仿宋_GB2312"/>
          <w:b/>
          <w:sz w:val="24"/>
          <w:szCs w:val="16"/>
          <w:lang w:val="en-US" w:eastAsia="zh-CN"/>
        </w:rPr>
        <w:t>六</w:t>
      </w:r>
      <w:r>
        <w:rPr>
          <w:rFonts w:hint="eastAsia" w:ascii="仿宋_GB2312" w:eastAsia="仿宋_GB2312"/>
          <w:b/>
          <w:sz w:val="24"/>
          <w:szCs w:val="16"/>
        </w:rPr>
        <w:t>份，每份单独装订。字数控制在5000字以内。《活页》中不得出现课题主持人和课题组成员的姓名、单位名称等信息，统一用×××代替。否则，一律不得进入评审程序。</w:t>
      </w:r>
      <w:r>
        <w:rPr>
          <w:rFonts w:hint="eastAsia" w:ascii="仿宋_GB2312" w:eastAsia="仿宋_GB2312"/>
          <w:b/>
          <w:sz w:val="24"/>
          <w:szCs w:val="16"/>
          <w:lang w:val="en-US" w:eastAsia="zh-CN"/>
        </w:rPr>
        <w:t>填报时删除</w:t>
      </w:r>
      <w:r>
        <w:rPr>
          <w:rFonts w:hint="eastAsia" w:ascii="仿宋_GB2312" w:eastAsia="仿宋_GB2312"/>
          <w:b/>
          <w:sz w:val="24"/>
          <w:szCs w:val="16"/>
          <w:lang w:eastAsia="zh-CN"/>
        </w:rPr>
        <w:t>）</w:t>
      </w:r>
    </w:p>
    <w:p>
      <w:pPr>
        <w:pStyle w:val="4"/>
        <w:jc w:val="both"/>
        <w:rPr>
          <w:rFonts w:hint="eastAsia" w:ascii="仿宋_GB2312" w:eastAsia="仿宋_GB2312"/>
          <w:b/>
          <w:sz w:val="36"/>
          <w:szCs w:val="21"/>
        </w:rPr>
      </w:pPr>
    </w:p>
    <w:tbl>
      <w:tblPr>
        <w:tblStyle w:val="11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1460"/>
        <w:gridCol w:w="563"/>
        <w:gridCol w:w="1864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  <w:b/>
                <w:sz w:val="24"/>
              </w:rPr>
              <w:t>一、课题申请人和课题组成员近五年承担的主要科研课题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课题名称及类别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4259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4259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59" w:type="dxa"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二、课题申请人和课题组主要成员近五年取得与本课题有关的科研成果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发表刊物或出版单位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259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59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9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kern w:val="0"/>
              </w:rPr>
              <w:t>三</w:t>
            </w:r>
            <w:r>
              <w:rPr>
                <w:rFonts w:hint="eastAsia"/>
                <w:b/>
                <w:sz w:val="24"/>
              </w:rPr>
              <w:t>、课题论证设计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1.选题依据</w:t>
            </w:r>
            <w:r>
              <w:rPr>
                <w:rFonts w:hint="eastAsia"/>
                <w:bCs/>
                <w:kern w:val="0"/>
                <w:sz w:val="24"/>
              </w:rPr>
              <w:t>（选题的现实背景或问题；相关研究的梳理及研究动态；本课题的学术价值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kern w:val="0"/>
                <w:sz w:val="24"/>
              </w:rPr>
              <w:t>实践意义等）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8" w:type="dxa"/>
            <w:gridSpan w:val="5"/>
          </w:tcPr>
          <w:p>
            <w:pPr>
              <w:pStyle w:val="9"/>
              <w:widowControl/>
              <w:wordWrap w:val="0"/>
              <w:spacing w:before="0" w:beforeAutospacing="0" w:after="0" w:afterAutospacing="0" w:line="440" w:lineRule="exact"/>
              <w:ind w:firstLine="482" w:firstLineChars="200"/>
              <w:rPr>
                <w:rFonts w:ascii="黑体" w:hAnsi="黑体" w:eastAsia="黑体" w:cs="黑体"/>
                <w:b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Cs w:val="24"/>
              </w:rPr>
              <w:t>（一）研究背景</w:t>
            </w:r>
          </w:p>
          <w:p>
            <w:pPr>
              <w:pStyle w:val="9"/>
              <w:widowControl/>
              <w:wordWrap w:val="0"/>
              <w:spacing w:before="0" w:beforeAutospacing="0" w:after="0" w:afterAutospacing="0" w:line="440" w:lineRule="exact"/>
              <w:ind w:firstLine="482" w:firstLineChars="200"/>
              <w:rPr>
                <w:rFonts w:ascii="黑体" w:hAnsi="黑体" w:eastAsia="黑体" w:cs="黑体"/>
                <w:b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Cs w:val="24"/>
              </w:rPr>
              <w:t>（二）研究梳理与研究动态</w:t>
            </w:r>
          </w:p>
          <w:p>
            <w:pPr>
              <w:pStyle w:val="9"/>
              <w:widowControl/>
              <w:wordWrap w:val="0"/>
              <w:spacing w:before="0" w:beforeAutospacing="0" w:after="0" w:afterAutospacing="0" w:line="440" w:lineRule="exact"/>
              <w:ind w:firstLine="482" w:firstLineChars="200"/>
              <w:rPr>
                <w:rFonts w:ascii="黑体" w:hAnsi="黑体" w:eastAsia="黑体" w:cs="黑体"/>
                <w:b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Cs w:val="24"/>
              </w:rPr>
              <w:t>（三）学术价值</w:t>
            </w:r>
            <w:r>
              <w:rPr>
                <w:rFonts w:hint="eastAsia" w:ascii="黑体" w:hAnsi="黑体" w:eastAsia="黑体" w:cs="黑体"/>
                <w:b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/>
                <w:szCs w:val="24"/>
              </w:rPr>
              <w:t>实践意义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2.研究内容</w:t>
            </w:r>
            <w:r>
              <w:rPr>
                <w:rFonts w:hint="eastAsia"/>
                <w:bCs/>
                <w:kern w:val="0"/>
                <w:sz w:val="24"/>
              </w:rPr>
              <w:t>（本课题的研究对象、研究主要内容、拟达到的目标等</w:t>
            </w:r>
            <w:r>
              <w:rPr>
                <w:rFonts w:hint="eastAsia"/>
                <w:b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68" w:type="dxa"/>
            <w:gridSpan w:val="5"/>
          </w:tcPr>
          <w:p>
            <w:pPr>
              <w:pStyle w:val="9"/>
              <w:widowControl/>
              <w:wordWrap w:val="0"/>
              <w:spacing w:before="0" w:beforeAutospacing="0" w:after="0" w:afterAutospacing="0" w:line="440" w:lineRule="exact"/>
              <w:ind w:firstLine="482" w:firstLineChars="200"/>
              <w:rPr>
                <w:rFonts w:ascii="黑体" w:hAnsi="黑体" w:eastAsia="黑体" w:cs="黑体"/>
                <w:b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Cs w:val="24"/>
              </w:rPr>
              <w:t>（一）研究对象</w:t>
            </w:r>
          </w:p>
          <w:p>
            <w:pPr>
              <w:pStyle w:val="9"/>
              <w:widowControl/>
              <w:wordWrap w:val="0"/>
              <w:spacing w:before="0" w:beforeAutospacing="0" w:after="0" w:afterAutospacing="0" w:line="440" w:lineRule="exact"/>
              <w:ind w:firstLine="482" w:firstLineChars="200"/>
              <w:rPr>
                <w:b/>
              </w:rPr>
            </w:pPr>
            <w:r>
              <w:rPr>
                <w:rFonts w:hint="eastAsia" w:ascii="黑体" w:hAnsi="黑体" w:eastAsia="黑体" w:cs="黑体"/>
                <w:b/>
                <w:szCs w:val="24"/>
              </w:rPr>
              <w:t>（二）研究的主要内容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3.思路方法</w:t>
            </w:r>
            <w:r>
              <w:rPr>
                <w:rFonts w:hint="eastAsia"/>
                <w:bCs/>
                <w:kern w:val="0"/>
                <w:sz w:val="24"/>
              </w:rPr>
              <w:t>（本课题研究的基本思路、具体研究方法、研究步骤和时间等）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368" w:type="dxa"/>
            <w:gridSpan w:val="5"/>
          </w:tcPr>
          <w:p>
            <w:pPr>
              <w:ind w:firstLine="482" w:firstLineChars="200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（一）研究思路</w:t>
            </w:r>
          </w:p>
          <w:p>
            <w:pPr>
              <w:ind w:firstLine="482" w:firstLineChars="200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（二）研究方法</w:t>
            </w:r>
          </w:p>
          <w:p>
            <w:pPr>
              <w:ind w:firstLine="482" w:firstLineChars="200"/>
              <w:rPr>
                <w:b/>
                <w:kern w:val="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（三）研究步骤与时间安排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4.创新之处</w:t>
            </w:r>
            <w:r>
              <w:rPr>
                <w:rFonts w:hint="eastAsia"/>
                <w:bCs/>
                <w:kern w:val="0"/>
                <w:sz w:val="24"/>
              </w:rPr>
              <w:t>（在学术观点、研究方法、政策应用、实践改进等方面的特色和创新）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368" w:type="dxa"/>
            <w:gridSpan w:val="5"/>
          </w:tcPr>
          <w:p>
            <w:pPr>
              <w:spacing w:line="440" w:lineRule="exact"/>
              <w:ind w:firstLine="422" w:firstLineChars="200"/>
              <w:rPr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5.预期成果</w:t>
            </w:r>
            <w:r>
              <w:rPr>
                <w:rFonts w:hint="eastAsia"/>
                <w:bCs/>
                <w:kern w:val="0"/>
                <w:sz w:val="24"/>
              </w:rPr>
              <w:t>（成果形式：政策文件、研究报告、论文、著作等）、使用去向及预期社会效益等）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368" w:type="dxa"/>
            <w:gridSpan w:val="5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6.研究基础</w:t>
            </w:r>
            <w:r>
              <w:rPr>
                <w:rFonts w:hint="eastAsia"/>
                <w:bCs/>
                <w:kern w:val="0"/>
                <w:sz w:val="24"/>
              </w:rPr>
              <w:t>（课题团队的研究经验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/>
                <w:bCs/>
                <w:kern w:val="0"/>
                <w:sz w:val="24"/>
              </w:rPr>
              <w:t>团队结构；完成课题的保障条件，如研究资料、配套经费、研究时间及所在单位条件等）</w:t>
            </w:r>
            <w:r>
              <w:rPr>
                <w:rFonts w:hint="eastAsia"/>
                <w:b/>
                <w:kern w:val="0"/>
                <w:sz w:val="24"/>
              </w:rPr>
              <w:t>注：不得出现高校真实名称和团队人员真实姓名。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368" w:type="dxa"/>
            <w:gridSpan w:val="5"/>
          </w:tcPr>
          <w:p>
            <w:pPr>
              <w:spacing w:line="44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7.后续研究计划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368" w:type="dxa"/>
            <w:gridSpan w:val="5"/>
          </w:tcPr>
          <w:p>
            <w:pPr>
              <w:rPr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b/>
                <w:kern w:val="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8.参考文献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jc w:val="left"/>
              <w:rPr>
                <w:rFonts w:hint="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68" w:type="dxa"/>
            <w:gridSpan w:val="5"/>
            <w:vAlign w:val="center"/>
          </w:tcPr>
          <w:p>
            <w:pPr>
              <w:jc w:val="left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四、经费预算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368" w:type="dxa"/>
            <w:gridSpan w:val="5"/>
          </w:tcPr>
          <w:p>
            <w:pPr>
              <w:rPr>
                <w:b/>
                <w:kern w:val="0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4"/>
        <w:szCs w:val="24"/>
      </w:rPr>
    </w:pPr>
    <w:r>
      <w:rPr>
        <w:sz w:val="24"/>
      </w:rPr>
      <w:pict>
        <v:shape id="_x0000_s3077" o:spid="_x0000_s3077" o:spt="202" type="#_x0000_t202" style="position:absolute;left:0pt;margin-top:-7.6pt;height:18.6pt;width:1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7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</w:rPr>
                  <w:t>8</w:t>
                </w:r>
                <w:r>
                  <w:rPr>
                    <w:rFonts w:hint="eastAsia" w:ascii="仿宋_GB2312" w:hAnsi="仿宋_GB2312" w:eastAsia="仿宋_GB2312" w:cs="仿宋_GB2312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JkYmNjZWYzZTA3ZTIxODhkZDliMzBiOWI1ODBjMTEifQ=="/>
    <w:docVar w:name="KSO_WPS_MARK_KEY" w:val="50cb3eb4-bc0b-4a72-afe0-34e28cf3db15"/>
  </w:docVars>
  <w:rsids>
    <w:rsidRoot w:val="004D6018"/>
    <w:rsid w:val="00063FCC"/>
    <w:rsid w:val="000E253F"/>
    <w:rsid w:val="0010656E"/>
    <w:rsid w:val="0018366E"/>
    <w:rsid w:val="0018668D"/>
    <w:rsid w:val="00187308"/>
    <w:rsid w:val="001E1D49"/>
    <w:rsid w:val="001E44ED"/>
    <w:rsid w:val="001F64CB"/>
    <w:rsid w:val="001F7F77"/>
    <w:rsid w:val="00223FE0"/>
    <w:rsid w:val="00234958"/>
    <w:rsid w:val="00261C4B"/>
    <w:rsid w:val="00276F1D"/>
    <w:rsid w:val="002944FE"/>
    <w:rsid w:val="002D35CD"/>
    <w:rsid w:val="00301639"/>
    <w:rsid w:val="003433BF"/>
    <w:rsid w:val="00352EB3"/>
    <w:rsid w:val="003562AC"/>
    <w:rsid w:val="00363412"/>
    <w:rsid w:val="00377AC0"/>
    <w:rsid w:val="003A319F"/>
    <w:rsid w:val="0045558D"/>
    <w:rsid w:val="0049032A"/>
    <w:rsid w:val="004A08C1"/>
    <w:rsid w:val="004C5A51"/>
    <w:rsid w:val="004D6018"/>
    <w:rsid w:val="00525A9B"/>
    <w:rsid w:val="005D4C2B"/>
    <w:rsid w:val="006323FB"/>
    <w:rsid w:val="0065302C"/>
    <w:rsid w:val="00666D28"/>
    <w:rsid w:val="006948EF"/>
    <w:rsid w:val="006A3CDE"/>
    <w:rsid w:val="006F0CFC"/>
    <w:rsid w:val="00714114"/>
    <w:rsid w:val="007B7C0E"/>
    <w:rsid w:val="007C7A6B"/>
    <w:rsid w:val="007F3C5C"/>
    <w:rsid w:val="008220EA"/>
    <w:rsid w:val="00833C7C"/>
    <w:rsid w:val="0083406D"/>
    <w:rsid w:val="00891A59"/>
    <w:rsid w:val="008D2ED9"/>
    <w:rsid w:val="008D6B83"/>
    <w:rsid w:val="009027DA"/>
    <w:rsid w:val="009208F5"/>
    <w:rsid w:val="009D07C2"/>
    <w:rsid w:val="00A10C6B"/>
    <w:rsid w:val="00A52172"/>
    <w:rsid w:val="00A85567"/>
    <w:rsid w:val="00AB2151"/>
    <w:rsid w:val="00B359C7"/>
    <w:rsid w:val="00B618CA"/>
    <w:rsid w:val="00B63373"/>
    <w:rsid w:val="00B76F5F"/>
    <w:rsid w:val="00BA4A3B"/>
    <w:rsid w:val="00BD4849"/>
    <w:rsid w:val="00CA0032"/>
    <w:rsid w:val="00E0321A"/>
    <w:rsid w:val="00E105C4"/>
    <w:rsid w:val="00E4114E"/>
    <w:rsid w:val="00E733C7"/>
    <w:rsid w:val="00E76A2E"/>
    <w:rsid w:val="00E82543"/>
    <w:rsid w:val="00EE35D0"/>
    <w:rsid w:val="00F121C0"/>
    <w:rsid w:val="00F62EAD"/>
    <w:rsid w:val="00FB19E0"/>
    <w:rsid w:val="03E60669"/>
    <w:rsid w:val="09985C29"/>
    <w:rsid w:val="0B464FB6"/>
    <w:rsid w:val="0BBC42C0"/>
    <w:rsid w:val="0BC9430C"/>
    <w:rsid w:val="0F265749"/>
    <w:rsid w:val="13A2515A"/>
    <w:rsid w:val="16762CD4"/>
    <w:rsid w:val="169C4833"/>
    <w:rsid w:val="19E16352"/>
    <w:rsid w:val="1B3B5C92"/>
    <w:rsid w:val="1BC47C08"/>
    <w:rsid w:val="1CD77B1E"/>
    <w:rsid w:val="1E474103"/>
    <w:rsid w:val="1F9C61DD"/>
    <w:rsid w:val="2012416E"/>
    <w:rsid w:val="23F96A61"/>
    <w:rsid w:val="2A866380"/>
    <w:rsid w:val="2D5B1D46"/>
    <w:rsid w:val="2F0F2F5F"/>
    <w:rsid w:val="31346F06"/>
    <w:rsid w:val="35817F61"/>
    <w:rsid w:val="36B70FA8"/>
    <w:rsid w:val="381C3268"/>
    <w:rsid w:val="39883EBF"/>
    <w:rsid w:val="3BF60EDD"/>
    <w:rsid w:val="3EBB20C0"/>
    <w:rsid w:val="3EFA3C3F"/>
    <w:rsid w:val="458371AE"/>
    <w:rsid w:val="484D02FA"/>
    <w:rsid w:val="488F3B4E"/>
    <w:rsid w:val="4BF04830"/>
    <w:rsid w:val="4E8639FB"/>
    <w:rsid w:val="500F342C"/>
    <w:rsid w:val="516E3547"/>
    <w:rsid w:val="53C040E4"/>
    <w:rsid w:val="54DE6D0B"/>
    <w:rsid w:val="55D1264B"/>
    <w:rsid w:val="57B8519B"/>
    <w:rsid w:val="583E484C"/>
    <w:rsid w:val="59BA3284"/>
    <w:rsid w:val="5B110511"/>
    <w:rsid w:val="5C1F7933"/>
    <w:rsid w:val="632178DA"/>
    <w:rsid w:val="638E7A4C"/>
    <w:rsid w:val="6647609C"/>
    <w:rsid w:val="68F40321"/>
    <w:rsid w:val="6B00308F"/>
    <w:rsid w:val="6CF01FD7"/>
    <w:rsid w:val="70AA4E3D"/>
    <w:rsid w:val="725859F4"/>
    <w:rsid w:val="76432944"/>
    <w:rsid w:val="76C4111B"/>
    <w:rsid w:val="7CB05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ody Text Indent 2"/>
    <w:basedOn w:val="1"/>
    <w:semiHidden/>
    <w:unhideWhenUsed/>
    <w:qFormat/>
    <w:uiPriority w:val="99"/>
    <w:pPr>
      <w:spacing w:line="480" w:lineRule="auto"/>
      <w:ind w:left="420" w:leftChars="2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3"/>
    <w:link w:val="6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3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C35E0D-2E9B-4EC0-BF80-C4E8713640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2401</Words>
  <Characters>2442</Characters>
  <Lines>38</Lines>
  <Paragraphs>10</Paragraphs>
  <TotalTime>26</TotalTime>
  <ScaleCrop>false</ScaleCrop>
  <LinksUpToDate>false</LinksUpToDate>
  <CharactersWithSpaces>2571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2024-05-06T05:38:00Z</dcterms:created>
  <dc:creator>Administrator</dc:creator>
  <cp:lastModifiedBy>Administrator</cp:lastModifiedBy>
  <cp:lastPrinted>2024-05-21T11:24:00Z</cp:lastPrinted>
  <dcterms:modified xsi:type="dcterms:W3CDTF">2024-05-28T01:10:18Z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7400C6A78439490CAB260E571B92F54F_12</vt:lpwstr>
  </property>
</Properties>
</file>